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71" w:rsidRPr="00952503" w:rsidRDefault="00B55071">
      <w:pPr>
        <w:adjustRightInd/>
        <w:jc w:val="center"/>
        <w:rPr>
          <w:rFonts w:ascii="ＭＳ 明朝" w:cs="Times New Roman"/>
          <w:spacing w:val="16"/>
          <w:sz w:val="28"/>
          <w:szCs w:val="28"/>
        </w:rPr>
      </w:pPr>
      <w:r w:rsidRPr="00952503">
        <w:rPr>
          <w:rFonts w:ascii="ＭＳ 明朝" w:hAnsi="ＭＳ 明朝"/>
          <w:sz w:val="28"/>
          <w:szCs w:val="28"/>
        </w:rPr>
        <w:t>(</w:t>
      </w:r>
      <w:r w:rsidR="005E3CCE" w:rsidRPr="00952503">
        <w:rPr>
          <w:rFonts w:ascii="ＭＳ 明朝" w:hAnsi="ＭＳ 明朝" w:hint="eastAsia"/>
          <w:sz w:val="28"/>
          <w:szCs w:val="28"/>
        </w:rPr>
        <w:t>公</w:t>
      </w:r>
      <w:r w:rsidRPr="00952503">
        <w:rPr>
          <w:rFonts w:hint="eastAsia"/>
          <w:sz w:val="28"/>
          <w:szCs w:val="28"/>
        </w:rPr>
        <w:t>財</w:t>
      </w:r>
      <w:r w:rsidRPr="00952503">
        <w:rPr>
          <w:rFonts w:ascii="ＭＳ 明朝" w:hAnsi="ＭＳ 明朝"/>
          <w:sz w:val="28"/>
          <w:szCs w:val="28"/>
        </w:rPr>
        <w:t>)</w:t>
      </w:r>
      <w:r w:rsidRPr="00952503">
        <w:rPr>
          <w:rFonts w:hint="eastAsia"/>
          <w:sz w:val="28"/>
          <w:szCs w:val="28"/>
        </w:rPr>
        <w:t>日本バドミントン協会公認審判員資格検定会実施要項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１　主　　催　</w:t>
      </w:r>
      <w:r>
        <w:rPr>
          <w:rFonts w:ascii="ＭＳ 明朝" w:hAnsi="ＭＳ 明朝"/>
        </w:rPr>
        <w:t>(</w:t>
      </w:r>
      <w:r w:rsidR="005E3CCE">
        <w:rPr>
          <w:rFonts w:ascii="ＭＳ 明朝" w:hAnsi="ＭＳ 明朝" w:hint="eastAsia"/>
        </w:rPr>
        <w:t>公</w:t>
      </w:r>
      <w:r>
        <w:rPr>
          <w:rFonts w:hint="eastAsia"/>
        </w:rPr>
        <w:t>財</w:t>
      </w:r>
      <w:r>
        <w:rPr>
          <w:rFonts w:ascii="ＭＳ 明朝" w:hAnsi="ＭＳ 明朝"/>
        </w:rPr>
        <w:t>)</w:t>
      </w:r>
      <w:r>
        <w:rPr>
          <w:rFonts w:hint="eastAsia"/>
        </w:rPr>
        <w:t>日本バドミントン協会</w:t>
      </w:r>
      <w:r>
        <w:rPr>
          <w:rFonts w:ascii="ＭＳ 明朝" w:hAnsi="ＭＳ 明朝"/>
        </w:rPr>
        <w:t>(</w:t>
      </w:r>
      <w:r>
        <w:rPr>
          <w:rFonts w:hint="eastAsia"/>
        </w:rPr>
        <w:t>北海道バドミントン協会</w:t>
      </w:r>
      <w:r>
        <w:rPr>
          <w:rFonts w:ascii="ＭＳ 明朝" w:hAnsi="ＭＳ 明朝"/>
        </w:rPr>
        <w:t>)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２　主　　管　北海道バドミントン協会</w:t>
      </w:r>
    </w:p>
    <w:p w:rsidR="00B55071" w:rsidRDefault="00BC06D2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３　開催日時　平成２６</w:t>
      </w:r>
      <w:r w:rsidR="00C97F64">
        <w:rPr>
          <w:rFonts w:hint="eastAsia"/>
        </w:rPr>
        <w:t>年８月</w:t>
      </w:r>
      <w:r>
        <w:rPr>
          <w:rFonts w:hint="eastAsia"/>
        </w:rPr>
        <w:t>２３</w:t>
      </w:r>
      <w:r w:rsidR="005E3CCE">
        <w:rPr>
          <w:rFonts w:hint="eastAsia"/>
        </w:rPr>
        <w:t>日</w:t>
      </w:r>
      <w:r>
        <w:rPr>
          <w:rFonts w:hint="eastAsia"/>
        </w:rPr>
        <w:t>（土）</w:t>
      </w:r>
    </w:p>
    <w:p w:rsidR="00B55071" w:rsidRDefault="00C97F64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４　会　　場　講習・筆記試験：</w:t>
      </w:r>
      <w:r w:rsidR="00BC06D2">
        <w:rPr>
          <w:rFonts w:hint="eastAsia"/>
        </w:rPr>
        <w:t>旭川市総合体育館</w:t>
      </w:r>
      <w:r w:rsidR="00B55071">
        <w:rPr>
          <w:rFonts w:hint="eastAsia"/>
        </w:rPr>
        <w:t xml:space="preserve">　</w:t>
      </w:r>
    </w:p>
    <w:p w:rsidR="00B55071" w:rsidRDefault="00C97F64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実技試験：</w:t>
      </w:r>
      <w:r w:rsidR="00BC06D2">
        <w:rPr>
          <w:rFonts w:hint="eastAsia"/>
        </w:rPr>
        <w:t>旭川市総合体育館</w:t>
      </w:r>
    </w:p>
    <w:p w:rsidR="00B55071" w:rsidRDefault="005E3CCE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５　検定級種　１</w:t>
      </w:r>
      <w:r w:rsidR="00B55071">
        <w:rPr>
          <w:rFonts w:hint="eastAsia"/>
        </w:rPr>
        <w:t>級</w:t>
      </w:r>
    </w:p>
    <w:p w:rsidR="00B55071" w:rsidRDefault="00981843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６　日　　程　講習会・筆記試験　</w:t>
      </w:r>
      <w:r w:rsidR="00885AFE">
        <w:rPr>
          <w:rFonts w:hint="eastAsia"/>
        </w:rPr>
        <w:t xml:space="preserve">　</w:t>
      </w:r>
      <w:r w:rsidR="00BC06D2">
        <w:rPr>
          <w:rFonts w:hint="eastAsia"/>
        </w:rPr>
        <w:t>８月２３</w:t>
      </w:r>
      <w:r w:rsidR="00EC3DC7">
        <w:rPr>
          <w:rFonts w:hint="eastAsia"/>
        </w:rPr>
        <w:t>日（土）　９</w:t>
      </w:r>
      <w:r w:rsidR="005E3CCE">
        <w:rPr>
          <w:rFonts w:hint="eastAsia"/>
        </w:rPr>
        <w:t>：００～１</w:t>
      </w:r>
      <w:r w:rsidR="00EC3DC7">
        <w:rPr>
          <w:rFonts w:hint="eastAsia"/>
        </w:rPr>
        <w:t>２</w:t>
      </w:r>
      <w:r w:rsidR="005E3CCE">
        <w:rPr>
          <w:rFonts w:hint="eastAsia"/>
        </w:rPr>
        <w:t>：</w:t>
      </w:r>
      <w:r w:rsidR="00EC3DC7">
        <w:rPr>
          <w:rFonts w:hint="eastAsia"/>
        </w:rPr>
        <w:t>３</w:t>
      </w:r>
      <w:r w:rsidR="005E3CCE">
        <w:rPr>
          <w:rFonts w:hint="eastAsia"/>
        </w:rPr>
        <w:t>０</w:t>
      </w:r>
    </w:p>
    <w:p w:rsidR="00B55071" w:rsidRDefault="00981843">
      <w:pPr>
        <w:adjustRightInd/>
      </w:pPr>
      <w:r>
        <w:rPr>
          <w:rFonts w:hint="eastAsia"/>
        </w:rPr>
        <w:t xml:space="preserve">　　　　　　　実技試験　　　　　</w:t>
      </w:r>
      <w:r w:rsidR="00885AFE">
        <w:rPr>
          <w:rFonts w:hint="eastAsia"/>
        </w:rPr>
        <w:t xml:space="preserve">　</w:t>
      </w:r>
      <w:r w:rsidR="004E5089">
        <w:rPr>
          <w:rFonts w:hint="eastAsia"/>
        </w:rPr>
        <w:t xml:space="preserve">　　　　　　　　</w:t>
      </w:r>
      <w:bookmarkStart w:id="0" w:name="_GoBack"/>
      <w:bookmarkEnd w:id="0"/>
      <w:r w:rsidR="00EC3DC7">
        <w:rPr>
          <w:rFonts w:hint="eastAsia"/>
        </w:rPr>
        <w:t>１３</w:t>
      </w:r>
      <w:r w:rsidR="005E3CCE">
        <w:rPr>
          <w:rFonts w:hint="eastAsia"/>
        </w:rPr>
        <w:t>：</w:t>
      </w:r>
      <w:r w:rsidR="00EC3DC7">
        <w:rPr>
          <w:rFonts w:hint="eastAsia"/>
        </w:rPr>
        <w:t>３</w:t>
      </w:r>
      <w:r w:rsidR="005E3CCE">
        <w:rPr>
          <w:rFonts w:hint="eastAsia"/>
        </w:rPr>
        <w:t>０～１</w:t>
      </w:r>
      <w:r w:rsidR="00EC3DC7">
        <w:rPr>
          <w:rFonts w:hint="eastAsia"/>
        </w:rPr>
        <w:t>６</w:t>
      </w:r>
      <w:r w:rsidR="005E3CCE">
        <w:rPr>
          <w:rFonts w:hint="eastAsia"/>
        </w:rPr>
        <w:t>：００</w:t>
      </w:r>
    </w:p>
    <w:p w:rsidR="001C6C65" w:rsidRPr="00C97F64" w:rsidRDefault="001C6C65">
      <w:pPr>
        <w:adjustRightInd/>
      </w:pPr>
      <w:r>
        <w:rPr>
          <w:rFonts w:hint="eastAsia"/>
        </w:rPr>
        <w:t xml:space="preserve">　　　　　　　大会、会場の都合により筆記と実技の日程が入れ替わることもあります。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７　申請料等　下記表参照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>８　携行品　　最新の競技規則書（赤本）、印鑑、筆記用具、上履き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審判手帳の写し</w:t>
      </w:r>
      <w:r>
        <w:rPr>
          <w:rFonts w:ascii="ＭＳ 明朝" w:hAnsi="ＭＳ 明朝"/>
          <w:color w:val="FF0000"/>
        </w:rPr>
        <w:t>(</w:t>
      </w:r>
      <w:r>
        <w:rPr>
          <w:rFonts w:cs="Times New Roman"/>
          <w:color w:val="FF0000"/>
        </w:rPr>
        <w:t>A4</w:t>
      </w:r>
      <w:r>
        <w:rPr>
          <w:rFonts w:hint="eastAsia"/>
          <w:color w:val="FF0000"/>
        </w:rPr>
        <w:t>版</w:t>
      </w:r>
      <w:r>
        <w:rPr>
          <w:rFonts w:ascii="ＭＳ 明朝" w:hAnsi="ＭＳ 明朝"/>
          <w:color w:val="FF0000"/>
        </w:rPr>
        <w:t>)</w:t>
      </w:r>
      <w:r>
        <w:rPr>
          <w:rFonts w:hint="eastAsia"/>
          <w:color w:val="FF0000"/>
          <w:spacing w:val="-2"/>
          <w:sz w:val="18"/>
          <w:szCs w:val="18"/>
        </w:rPr>
        <w:t>（経験した大会名の記載とレフェリーの押印を忘れずに）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※実技時、審判員としてふさわしい服装でお願いします。</w:t>
      </w:r>
    </w:p>
    <w:p w:rsidR="00B55071" w:rsidRPr="005E3CCE" w:rsidRDefault="00BC06D2">
      <w:pPr>
        <w:adjustRightInd/>
      </w:pPr>
      <w:r>
        <w:rPr>
          <w:rFonts w:hint="eastAsia"/>
        </w:rPr>
        <w:t>９　申込み先　各地区協会事務局　　　締切　平成２６</w:t>
      </w:r>
      <w:r w:rsidR="001C6C65">
        <w:rPr>
          <w:rFonts w:hint="eastAsia"/>
        </w:rPr>
        <w:t>年７月３１日（水</w:t>
      </w:r>
      <w:r w:rsidR="00B55071">
        <w:rPr>
          <w:rFonts w:hint="eastAsia"/>
        </w:rPr>
        <w:t xml:space="preserve">）　　　</w:t>
      </w:r>
    </w:p>
    <w:p w:rsidR="00C97F64" w:rsidRDefault="00B55071">
      <w:pPr>
        <w:adjustRightInd/>
        <w:rPr>
          <w:color w:val="FF0000"/>
        </w:rPr>
      </w:pPr>
      <w:r>
        <w:rPr>
          <w:rFonts w:cs="Times New Roman"/>
          <w:color w:val="FF0000"/>
        </w:rPr>
        <w:t>10</w:t>
      </w:r>
      <w:r>
        <w:rPr>
          <w:rFonts w:hint="eastAsia"/>
          <w:color w:val="FF0000"/>
        </w:rPr>
        <w:t xml:space="preserve">　その他　</w:t>
      </w:r>
      <w:r>
        <w:rPr>
          <w:rFonts w:ascii="ＭＳ 明朝" w:hAnsi="ＭＳ 明朝"/>
          <w:color w:val="FF0000"/>
        </w:rPr>
        <w:t>(</w:t>
      </w:r>
      <w:r>
        <w:rPr>
          <w:rFonts w:cs="Times New Roman"/>
          <w:color w:val="FF0000"/>
        </w:rPr>
        <w:t>1</w:t>
      </w:r>
      <w:r>
        <w:rPr>
          <w:rFonts w:ascii="ＭＳ 明朝" w:hAnsi="ＭＳ 明朝"/>
          <w:color w:val="FF0000"/>
        </w:rPr>
        <w:t>)</w:t>
      </w:r>
      <w:r w:rsidR="00F33E44">
        <w:rPr>
          <w:rFonts w:hint="eastAsia"/>
          <w:color w:val="FF0000"/>
        </w:rPr>
        <w:t>審判手帳に記載の有効期限が昨年度</w:t>
      </w:r>
      <w:r w:rsidR="00C97F64">
        <w:rPr>
          <w:rFonts w:hint="eastAsia"/>
          <w:color w:val="FF0000"/>
        </w:rPr>
        <w:t>の方は、現在お持ちの級による</w:t>
      </w:r>
      <w:r>
        <w:rPr>
          <w:rFonts w:hint="eastAsia"/>
          <w:color w:val="FF0000"/>
        </w:rPr>
        <w:t>更新手続と</w:t>
      </w:r>
    </w:p>
    <w:p w:rsidR="00B55071" w:rsidRDefault="00B55071" w:rsidP="00C97F64">
      <w:pPr>
        <w:adjustRightInd/>
        <w:ind w:firstLineChars="700" w:firstLine="1680"/>
        <w:rPr>
          <w:rFonts w:ascii="ＭＳ 明朝" w:cs="Times New Roman"/>
          <w:spacing w:val="16"/>
        </w:rPr>
      </w:pPr>
      <w:r>
        <w:rPr>
          <w:rFonts w:hint="eastAsia"/>
          <w:color w:val="FF0000"/>
        </w:rPr>
        <w:t>更新料の納入が別途必要です。</w:t>
      </w:r>
      <w:r>
        <w:rPr>
          <w:rFonts w:hint="eastAsia"/>
          <w:color w:val="FF0000"/>
          <w:spacing w:val="-2"/>
          <w:sz w:val="18"/>
          <w:szCs w:val="18"/>
        </w:rPr>
        <w:t>（今回一緒に手続きできます。）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  <w:r>
        <w:rPr>
          <w:rFonts w:cs="Times New Roman"/>
          <w:color w:val="FF0000"/>
        </w:rPr>
        <w:t xml:space="preserve">            </w:t>
      </w:r>
      <w:r>
        <w:rPr>
          <w:rFonts w:ascii="ＭＳ 明朝" w:hAnsi="ＭＳ 明朝"/>
          <w:color w:val="FF0000"/>
        </w:rPr>
        <w:t>(</w:t>
      </w:r>
      <w:r>
        <w:rPr>
          <w:rFonts w:cs="Times New Roman"/>
          <w:color w:val="FF0000"/>
        </w:rPr>
        <w:t>2</w:t>
      </w:r>
      <w:r>
        <w:rPr>
          <w:rFonts w:ascii="ＭＳ 明朝" w:hAnsi="ＭＳ 明朝"/>
          <w:color w:val="FF0000"/>
        </w:rPr>
        <w:t>)</w:t>
      </w:r>
      <w:r>
        <w:rPr>
          <w:rFonts w:hint="eastAsia"/>
          <w:color w:val="FF0000"/>
        </w:rPr>
        <w:t>資格更新、新規</w:t>
      </w:r>
      <w:r>
        <w:rPr>
          <w:rFonts w:ascii="ＭＳ 明朝" w:hAnsi="ＭＳ 明朝"/>
          <w:color w:val="FF0000"/>
        </w:rPr>
        <w:t>(</w:t>
      </w:r>
      <w:r>
        <w:rPr>
          <w:rFonts w:hint="eastAsia"/>
          <w:color w:val="FF0000"/>
        </w:rPr>
        <w:t>昇級時</w:t>
      </w:r>
      <w:r>
        <w:rPr>
          <w:rFonts w:ascii="ＭＳ 明朝" w:hAnsi="ＭＳ 明朝"/>
          <w:color w:val="FF0000"/>
        </w:rPr>
        <w:t>)</w:t>
      </w:r>
      <w:r>
        <w:rPr>
          <w:rFonts w:hint="eastAsia"/>
          <w:color w:val="FF0000"/>
        </w:rPr>
        <w:t>のいずれも</w:t>
      </w:r>
      <w:r w:rsidR="00F33E44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今年度の協会会員登録が必要です。</w:t>
      </w:r>
    </w:p>
    <w:p w:rsidR="00B55071" w:rsidRDefault="00C97F64">
      <w:pPr>
        <w:adjustRightInd/>
        <w:rPr>
          <w:color w:val="FF0000"/>
        </w:rPr>
      </w:pPr>
      <w:r>
        <w:rPr>
          <w:rFonts w:hint="eastAsia"/>
          <w:color w:val="FF0000"/>
        </w:rPr>
        <w:t xml:space="preserve">　　　　　　</w:t>
      </w:r>
      <w:r w:rsidR="00B55071">
        <w:rPr>
          <w:rFonts w:hint="eastAsia"/>
          <w:color w:val="FF0000"/>
        </w:rPr>
        <w:t>申請書に記載しますので各</w:t>
      </w:r>
      <w:r>
        <w:rPr>
          <w:rFonts w:hint="eastAsia"/>
          <w:color w:val="FF0000"/>
        </w:rPr>
        <w:t>地区協会で登録を済ませ、登録番号を控えてき</w:t>
      </w:r>
      <w:r w:rsidR="00B55071">
        <w:rPr>
          <w:rFonts w:hint="eastAsia"/>
          <w:color w:val="FF0000"/>
        </w:rPr>
        <w:t>て下さい。</w:t>
      </w:r>
    </w:p>
    <w:p w:rsidR="00B55071" w:rsidRDefault="00BC06D2" w:rsidP="00B550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新審判員資格審査会費用（平成２６</w:t>
      </w:r>
      <w:r w:rsidR="00B55071">
        <w:rPr>
          <w:rFonts w:hint="eastAsia"/>
          <w:b/>
          <w:sz w:val="28"/>
          <w:szCs w:val="28"/>
        </w:rPr>
        <w:t>年４月１日より）</w:t>
      </w:r>
    </w:p>
    <w:p w:rsidR="00B55071" w:rsidRDefault="00B55071" w:rsidP="00B55071">
      <w:pPr>
        <w:jc w:val="right"/>
        <w:rPr>
          <w:sz w:val="22"/>
          <w:szCs w:val="22"/>
        </w:rPr>
      </w:pPr>
      <w:r>
        <w:rPr>
          <w:rFonts w:hint="eastAsia"/>
          <w:sz w:val="22"/>
        </w:rPr>
        <w:t>北海道バドミントン協会審判委員会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1989"/>
        <w:gridCol w:w="1989"/>
        <w:gridCol w:w="1989"/>
        <w:gridCol w:w="1989"/>
      </w:tblGrid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　級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　級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　級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準３級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申請料</w:t>
            </w:r>
          </w:p>
        </w:tc>
        <w:tc>
          <w:tcPr>
            <w:tcW w:w="1989" w:type="dxa"/>
          </w:tcPr>
          <w:p w:rsidR="00B55071" w:rsidRDefault="00703D9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４，</w:t>
            </w:r>
            <w:r w:rsidR="00BC06D2">
              <w:rPr>
                <w:rFonts w:hint="eastAsia"/>
                <w:sz w:val="22"/>
              </w:rPr>
              <w:t>３２</w:t>
            </w:r>
            <w:r w:rsidR="00B55071"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３，</w:t>
            </w:r>
            <w:r w:rsidR="00BC06D2">
              <w:rPr>
                <w:rFonts w:hint="eastAsia"/>
                <w:sz w:val="22"/>
              </w:rPr>
              <w:t>２４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２，</w:t>
            </w:r>
            <w:r w:rsidR="00703D91">
              <w:rPr>
                <w:rFonts w:hint="eastAsia"/>
                <w:sz w:val="22"/>
              </w:rPr>
              <w:t>１</w:t>
            </w:r>
            <w:r w:rsidR="00BC06D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１，０</w:t>
            </w:r>
            <w:r w:rsidR="00BC06D2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０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rFonts w:ascii="Century" w:hAnsi="Century" w:cs="Times New Roman"/>
                <w:sz w:val="22"/>
              </w:rPr>
            </w:pPr>
            <w:r>
              <w:rPr>
                <w:rFonts w:hint="eastAsia"/>
                <w:sz w:val="22"/>
              </w:rPr>
              <w:t>日本協会</w:t>
            </w:r>
          </w:p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資格登録料</w:t>
            </w:r>
          </w:p>
        </w:tc>
        <w:tc>
          <w:tcPr>
            <w:tcW w:w="1989" w:type="dxa"/>
          </w:tcPr>
          <w:p w:rsidR="00B55071" w:rsidRDefault="00B55071" w:rsidP="00BC06D2">
            <w:pPr>
              <w:spacing w:line="480" w:lineRule="auto"/>
              <w:ind w:firstLineChars="100" w:firstLine="25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</w:t>
            </w:r>
            <w:r w:rsidR="00BC06D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，</w:t>
            </w:r>
            <w:r w:rsidR="00BC06D2">
              <w:rPr>
                <w:rFonts w:hint="eastAsia"/>
                <w:sz w:val="22"/>
              </w:rPr>
              <w:t>２０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C06D2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８</w:t>
            </w:r>
            <w:r w:rsidR="00B55071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１００</w:t>
            </w:r>
          </w:p>
        </w:tc>
        <w:tc>
          <w:tcPr>
            <w:tcW w:w="1989" w:type="dxa"/>
          </w:tcPr>
          <w:p w:rsidR="00B55071" w:rsidRDefault="00B55071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５，</w:t>
            </w:r>
            <w:r w:rsidR="00BC06D2">
              <w:rPr>
                <w:rFonts w:hint="eastAsia"/>
                <w:sz w:val="22"/>
              </w:rPr>
              <w:t>４０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rFonts w:ascii="Century" w:hAnsi="Century" w:cs="Times New Roman"/>
                <w:sz w:val="22"/>
              </w:rPr>
            </w:pPr>
            <w:r>
              <w:rPr>
                <w:rFonts w:hint="eastAsia"/>
                <w:sz w:val="22"/>
              </w:rPr>
              <w:t>北海道協会</w:t>
            </w:r>
          </w:p>
          <w:p w:rsidR="00B55071" w:rsidRDefault="00703D9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事務手数</w:t>
            </w:r>
            <w:r w:rsidR="00B55071">
              <w:rPr>
                <w:rFonts w:hint="eastAsia"/>
                <w:sz w:val="22"/>
              </w:rPr>
              <w:t>料</w:t>
            </w:r>
          </w:p>
        </w:tc>
        <w:tc>
          <w:tcPr>
            <w:tcW w:w="1989" w:type="dxa"/>
          </w:tcPr>
          <w:p w:rsidR="00B55071" w:rsidRDefault="00703D9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  <w:r w:rsidR="00B55071">
              <w:rPr>
                <w:rFonts w:hint="eastAsia"/>
                <w:sz w:val="22"/>
              </w:rPr>
              <w:t>，０００</w:t>
            </w:r>
          </w:p>
        </w:tc>
        <w:tc>
          <w:tcPr>
            <w:tcW w:w="1989" w:type="dxa"/>
          </w:tcPr>
          <w:p w:rsidR="00B55071" w:rsidRDefault="00703D9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  <w:r w:rsidR="00B55071">
              <w:rPr>
                <w:rFonts w:hint="eastAsia"/>
                <w:sz w:val="22"/>
              </w:rPr>
              <w:t>，０００</w:t>
            </w:r>
          </w:p>
        </w:tc>
        <w:tc>
          <w:tcPr>
            <w:tcW w:w="1989" w:type="dxa"/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２，０００</w:t>
            </w:r>
          </w:p>
        </w:tc>
        <w:tc>
          <w:tcPr>
            <w:tcW w:w="1989" w:type="dxa"/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雑　　費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  <w:tc>
          <w:tcPr>
            <w:tcW w:w="1989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　０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  <w:r w:rsidR="00BC06D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，</w:t>
            </w:r>
            <w:r w:rsidR="00BC06D2">
              <w:rPr>
                <w:rFonts w:hint="eastAsia"/>
                <w:sz w:val="22"/>
              </w:rPr>
              <w:t>５２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１３，</w:t>
            </w:r>
            <w:r w:rsidR="00BC06D2">
              <w:rPr>
                <w:rFonts w:hint="eastAsia"/>
                <w:sz w:val="22"/>
              </w:rPr>
              <w:t>３４０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９，</w:t>
            </w:r>
            <w:r w:rsidR="00BC06D2">
              <w:rPr>
                <w:rFonts w:hint="eastAsia"/>
                <w:sz w:val="22"/>
              </w:rPr>
              <w:t>５６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 w:rsidP="00BC06D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１，０</w:t>
            </w:r>
            <w:r w:rsidR="00BC06D2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０</w:t>
            </w:r>
          </w:p>
        </w:tc>
      </w:tr>
      <w:tr w:rsidR="00B55071" w:rsidTr="00B55071">
        <w:tc>
          <w:tcPr>
            <w:tcW w:w="1988" w:type="dxa"/>
          </w:tcPr>
          <w:p w:rsidR="00B55071" w:rsidRDefault="00B55071">
            <w:pPr>
              <w:jc w:val="center"/>
              <w:rPr>
                <w:rFonts w:ascii="Century" w:hAnsi="Century" w:cs="Times New Roman"/>
                <w:sz w:val="22"/>
              </w:rPr>
            </w:pPr>
            <w:r>
              <w:rPr>
                <w:rFonts w:hint="eastAsia"/>
                <w:sz w:val="22"/>
              </w:rPr>
              <w:t>新規資格</w:t>
            </w:r>
          </w:p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登録料税込み</w:t>
            </w:r>
          </w:p>
        </w:tc>
        <w:tc>
          <w:tcPr>
            <w:tcW w:w="1989" w:type="dxa"/>
          </w:tcPr>
          <w:p w:rsidR="00B55071" w:rsidRDefault="00B55071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  <w:r w:rsidR="00BC06D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，</w:t>
            </w:r>
            <w:r w:rsidR="00BC06D2">
              <w:rPr>
                <w:rFonts w:hint="eastAsia"/>
                <w:sz w:val="22"/>
              </w:rPr>
              <w:t>５２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</w:t>
            </w:r>
            <w:r w:rsidR="00703D91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，</w:t>
            </w:r>
            <w:r w:rsidR="00BC06D2">
              <w:rPr>
                <w:rFonts w:hint="eastAsia"/>
                <w:sz w:val="22"/>
              </w:rPr>
              <w:t>３４０</w:t>
            </w:r>
          </w:p>
        </w:tc>
        <w:tc>
          <w:tcPr>
            <w:tcW w:w="1989" w:type="dxa"/>
          </w:tcPr>
          <w:p w:rsidR="00B55071" w:rsidRDefault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９，５６</w:t>
            </w:r>
            <w:r w:rsidR="00B55071"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</w:tcPr>
          <w:p w:rsidR="00B55071" w:rsidRDefault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１．０８</w:t>
            </w:r>
            <w:r w:rsidR="00B55071">
              <w:rPr>
                <w:rFonts w:hint="eastAsia"/>
                <w:sz w:val="22"/>
              </w:rPr>
              <w:t>０</w:t>
            </w:r>
          </w:p>
        </w:tc>
      </w:tr>
      <w:tr w:rsidR="00B55071" w:rsidTr="00B55071">
        <w:trPr>
          <w:trHeight w:val="329"/>
        </w:trPr>
        <w:tc>
          <w:tcPr>
            <w:tcW w:w="1988" w:type="dxa"/>
            <w:tcBorders>
              <w:bottom w:val="single" w:sz="4" w:space="0" w:color="auto"/>
            </w:tcBorders>
          </w:tcPr>
          <w:p w:rsidR="00B55071" w:rsidRDefault="00B55071">
            <w:pPr>
              <w:jc w:val="center"/>
              <w:rPr>
                <w:rFonts w:ascii="Century" w:hAnsi="Century" w:cs="Times New Roman"/>
                <w:sz w:val="22"/>
              </w:rPr>
            </w:pPr>
            <w:r>
              <w:rPr>
                <w:rFonts w:hint="eastAsia"/>
                <w:sz w:val="22"/>
              </w:rPr>
              <w:t>現有資格</w:t>
            </w:r>
          </w:p>
          <w:p w:rsidR="00B55071" w:rsidRDefault="00B5507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更新料税込み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B55071" w:rsidRDefault="00B55071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</w:t>
            </w:r>
            <w:r w:rsidR="00BC06D2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，</w:t>
            </w:r>
            <w:r w:rsidR="00BC06D2">
              <w:rPr>
                <w:rFonts w:hint="eastAsia"/>
                <w:sz w:val="22"/>
              </w:rPr>
              <w:t>２０</w:t>
            </w: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B55071" w:rsidRDefault="00BC06D2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１０</w:t>
            </w:r>
            <w:r w:rsidR="00B55071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１００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B55071" w:rsidRDefault="00B55071" w:rsidP="00BC06D2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７，</w:t>
            </w:r>
            <w:r w:rsidR="00BC06D2">
              <w:rPr>
                <w:rFonts w:hint="eastAsia"/>
                <w:sz w:val="22"/>
              </w:rPr>
              <w:t>４００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－</w:t>
            </w:r>
          </w:p>
        </w:tc>
      </w:tr>
      <w:tr w:rsidR="00B55071" w:rsidTr="00B55071">
        <w:trPr>
          <w:trHeight w:val="360"/>
        </w:trPr>
        <w:tc>
          <w:tcPr>
            <w:tcW w:w="1988" w:type="dxa"/>
            <w:tcBorders>
              <w:top w:val="single" w:sz="4" w:space="0" w:color="auto"/>
            </w:tcBorders>
          </w:tcPr>
          <w:p w:rsidR="00B55071" w:rsidRDefault="00B55071">
            <w:pPr>
              <w:jc w:val="center"/>
              <w:rPr>
                <w:rFonts w:ascii="Century" w:hAnsi="Century" w:cs="Times New Roman"/>
                <w:sz w:val="22"/>
              </w:rPr>
            </w:pPr>
            <w:r>
              <w:rPr>
                <w:rFonts w:hint="eastAsia"/>
                <w:sz w:val="22"/>
              </w:rPr>
              <w:t>有効年度</w:t>
            </w:r>
          </w:p>
          <w:p w:rsidR="00B55071" w:rsidRPr="00B55071" w:rsidRDefault="00B55071">
            <w:pPr>
              <w:jc w:val="center"/>
              <w:rPr>
                <w:kern w:val="2"/>
                <w:sz w:val="20"/>
                <w:szCs w:val="20"/>
              </w:rPr>
            </w:pPr>
            <w:r w:rsidRPr="00B55071">
              <w:rPr>
                <w:rFonts w:hint="eastAsia"/>
                <w:sz w:val="20"/>
                <w:szCs w:val="20"/>
              </w:rPr>
              <w:t>（取得年度から）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５年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３年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３年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55071" w:rsidRDefault="00B55071">
            <w:pPr>
              <w:spacing w:line="48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満１８歳まで</w:t>
            </w:r>
          </w:p>
        </w:tc>
      </w:tr>
    </w:tbl>
    <w:p w:rsidR="00B55071" w:rsidRDefault="00B55071" w:rsidP="00B55071">
      <w:pPr>
        <w:jc w:val="right"/>
        <w:rPr>
          <w:rFonts w:ascii="Century" w:hAnsi="Century" w:cs="Times New Roman"/>
          <w:kern w:val="2"/>
          <w:sz w:val="22"/>
          <w:szCs w:val="22"/>
        </w:rPr>
      </w:pPr>
      <w:r>
        <w:rPr>
          <w:rFonts w:hint="eastAsia"/>
          <w:sz w:val="22"/>
        </w:rPr>
        <w:t>単位円</w:t>
      </w:r>
    </w:p>
    <w:p w:rsidR="00B55071" w:rsidRDefault="00B55071" w:rsidP="00B55071">
      <w:pPr>
        <w:rPr>
          <w:sz w:val="22"/>
        </w:rPr>
      </w:pPr>
      <w:r>
        <w:rPr>
          <w:rFonts w:hint="eastAsia"/>
          <w:sz w:val="22"/>
        </w:rPr>
        <w:t>＊新規資格登録は申請料が必要になり、更新資格登録は申請料がかかりません</w:t>
      </w:r>
    </w:p>
    <w:p w:rsidR="00B55071" w:rsidRDefault="00B55071">
      <w:pPr>
        <w:adjustRightInd/>
        <w:rPr>
          <w:rFonts w:ascii="ＭＳ 明朝" w:cs="Times New Roman"/>
          <w:spacing w:val="16"/>
        </w:rPr>
      </w:pPr>
    </w:p>
    <w:p w:rsidR="00865C8D" w:rsidRPr="00865C8D" w:rsidRDefault="00865C8D">
      <w:pPr>
        <w:adjustRightInd/>
        <w:rPr>
          <w:rFonts w:ascii="ＭＳ 明朝" w:cs="Times New Roman"/>
          <w:b/>
          <w:spacing w:val="16"/>
        </w:rPr>
      </w:pPr>
      <w:r w:rsidRPr="00865C8D">
        <w:rPr>
          <w:rFonts w:ascii="ＭＳ 明朝" w:cs="Times New Roman" w:hint="eastAsia"/>
          <w:b/>
          <w:spacing w:val="16"/>
        </w:rPr>
        <w:t>※</w:t>
      </w:r>
      <w:r w:rsidR="00EC3DC7">
        <w:rPr>
          <w:rFonts w:ascii="ＭＳ 明朝" w:cs="Times New Roman" w:hint="eastAsia"/>
          <w:b/>
          <w:spacing w:val="16"/>
        </w:rPr>
        <w:t>諸事情により、日程が変更になりました。</w:t>
      </w:r>
      <w:r w:rsidRPr="00865C8D">
        <w:rPr>
          <w:rFonts w:ascii="ＭＳ 明朝" w:cs="Times New Roman" w:hint="eastAsia"/>
          <w:b/>
          <w:spacing w:val="16"/>
        </w:rPr>
        <w:t>受験者のいる協会は</w:t>
      </w:r>
      <w:r w:rsidR="00EC3DC7">
        <w:rPr>
          <w:rFonts w:ascii="ＭＳ 明朝" w:cs="Times New Roman" w:hint="eastAsia"/>
          <w:b/>
          <w:spacing w:val="16"/>
        </w:rPr>
        <w:t>周知くださいますようお願い申し上げます。</w:t>
      </w:r>
      <w:r w:rsidRPr="00865C8D">
        <w:rPr>
          <w:rFonts w:ascii="ＭＳ 明朝" w:cs="Times New Roman" w:hint="eastAsia"/>
          <w:b/>
          <w:spacing w:val="16"/>
        </w:rPr>
        <w:t>。</w:t>
      </w:r>
    </w:p>
    <w:sectPr w:rsidR="00865C8D" w:rsidRPr="00865C8D" w:rsidSect="001C6C65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68" w:rsidRDefault="00044068">
      <w:r>
        <w:separator/>
      </w:r>
    </w:p>
  </w:endnote>
  <w:endnote w:type="continuationSeparator" w:id="0">
    <w:p w:rsidR="00044068" w:rsidRDefault="0004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68" w:rsidRDefault="000440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4068" w:rsidRDefault="0004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71"/>
    <w:rsid w:val="00044068"/>
    <w:rsid w:val="000837D6"/>
    <w:rsid w:val="00122E65"/>
    <w:rsid w:val="001C6C65"/>
    <w:rsid w:val="002E228E"/>
    <w:rsid w:val="004E5089"/>
    <w:rsid w:val="005E3CCE"/>
    <w:rsid w:val="00703D91"/>
    <w:rsid w:val="00865C8D"/>
    <w:rsid w:val="00885AFE"/>
    <w:rsid w:val="00952503"/>
    <w:rsid w:val="00981843"/>
    <w:rsid w:val="00B55071"/>
    <w:rsid w:val="00BC06D2"/>
    <w:rsid w:val="00C97F64"/>
    <w:rsid w:val="00EC3DC7"/>
    <w:rsid w:val="00F3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55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5507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B5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55071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55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5507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B5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5507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(公財)日本バドミントン協会公認審判員資格検定会実施要項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(公財)日本バドミントン協会公認審判員資格検定会実施要項</dc:title>
  <dc:creator>渡辺励</dc:creator>
  <cp:lastModifiedBy>FJ-USER</cp:lastModifiedBy>
  <cp:revision>3</cp:revision>
  <dcterms:created xsi:type="dcterms:W3CDTF">2014-08-15T02:49:00Z</dcterms:created>
  <dcterms:modified xsi:type="dcterms:W3CDTF">2014-08-15T23:13:00Z</dcterms:modified>
</cp:coreProperties>
</file>